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E0C3" w14:textId="77777777" w:rsidR="001B4B41" w:rsidRPr="002C3602" w:rsidRDefault="003541CD" w:rsidP="002C3602">
      <w:pPr>
        <w:spacing w:after="0" w:line="240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</w:pPr>
      <w:r w:rsidRPr="002C3602"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  <w:t>Fiche Projet </w:t>
      </w:r>
    </w:p>
    <w:p w14:paraId="74816736" w14:textId="77777777" w:rsidR="001B4B41" w:rsidRDefault="00096F8F" w:rsidP="002C3602">
      <w:pPr>
        <w:spacing w:after="0" w:line="240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Prénom Nom – Tel – Adresse du site </w:t>
      </w:r>
    </w:p>
    <w:tbl>
      <w:tblPr>
        <w:tblStyle w:val="a"/>
        <w:tblW w:w="1033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977"/>
        <w:gridCol w:w="5658"/>
      </w:tblGrid>
      <w:tr w:rsidR="00E87091" w:rsidRPr="00E87091" w14:paraId="480CA330" w14:textId="77777777" w:rsidTr="003E5A34">
        <w:trPr>
          <w:trHeight w:val="302"/>
        </w:trPr>
        <w:tc>
          <w:tcPr>
            <w:tcW w:w="1701" w:type="dxa"/>
          </w:tcPr>
          <w:p w14:paraId="236182AC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EC44B" w14:textId="77777777" w:rsidR="00E87091" w:rsidRPr="00357DB4" w:rsidRDefault="00E87091" w:rsidP="00280329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Etape</w:t>
            </w:r>
          </w:p>
        </w:tc>
        <w:tc>
          <w:tcPr>
            <w:tcW w:w="5658" w:type="dxa"/>
          </w:tcPr>
          <w:p w14:paraId="731D59D8" w14:textId="77777777" w:rsidR="00E87091" w:rsidRPr="00357DB4" w:rsidRDefault="00E87091" w:rsidP="00280329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603FDEDB" w14:textId="77777777" w:rsidTr="003E5A34">
        <w:trPr>
          <w:trHeight w:val="434"/>
        </w:trPr>
        <w:tc>
          <w:tcPr>
            <w:tcW w:w="1701" w:type="dxa"/>
            <w:vMerge w:val="restart"/>
          </w:tcPr>
          <w:p w14:paraId="27DD3BAF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1</w:t>
            </w:r>
          </w:p>
          <w:p w14:paraId="6D477AD8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HUMAIN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09B3D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Historique</w:t>
            </w:r>
            <w:r w:rsidR="007915AB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de l’exploitation</w:t>
            </w:r>
          </w:p>
          <w:p w14:paraId="4B906D38" w14:textId="77777777" w:rsidR="007915AB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Elevage, SAU</w:t>
            </w:r>
          </w:p>
        </w:tc>
        <w:tc>
          <w:tcPr>
            <w:tcW w:w="5658" w:type="dxa"/>
          </w:tcPr>
          <w:p w14:paraId="7EBAD30F" w14:textId="77777777" w:rsidR="00E87091" w:rsidRPr="00357DB4" w:rsidRDefault="00E87091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0CA19FDE" w14:textId="77777777" w:rsidTr="003E5A34">
        <w:trPr>
          <w:trHeight w:val="511"/>
        </w:trPr>
        <w:tc>
          <w:tcPr>
            <w:tcW w:w="1701" w:type="dxa"/>
            <w:vMerge/>
          </w:tcPr>
          <w:p w14:paraId="0D5573DE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CC3D" w14:textId="77777777" w:rsidR="00E87091" w:rsidRPr="00357DB4" w:rsidRDefault="00E87091" w:rsidP="002D74F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Associés porteurs du projet de métha</w:t>
            </w:r>
            <w:r w:rsidR="00357DB4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isation</w:t>
            </w:r>
          </w:p>
        </w:tc>
        <w:tc>
          <w:tcPr>
            <w:tcW w:w="5658" w:type="dxa"/>
          </w:tcPr>
          <w:p w14:paraId="2A8A09AB" w14:textId="77777777" w:rsidR="00E87091" w:rsidRPr="00357DB4" w:rsidRDefault="00E87091" w:rsidP="002D7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2F390D67" w14:textId="77777777" w:rsidTr="003E5A34">
        <w:trPr>
          <w:trHeight w:val="649"/>
        </w:trPr>
        <w:tc>
          <w:tcPr>
            <w:tcW w:w="1701" w:type="dxa"/>
            <w:vMerge/>
          </w:tcPr>
          <w:p w14:paraId="2F7ECAB6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37166" w14:textId="77777777" w:rsidR="00E87091" w:rsidRPr="00357DB4" w:rsidRDefault="00E87091" w:rsidP="00F37C59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OBJECTIFS du GROUPE</w:t>
            </w:r>
          </w:p>
        </w:tc>
        <w:tc>
          <w:tcPr>
            <w:tcW w:w="5658" w:type="dxa"/>
          </w:tcPr>
          <w:p w14:paraId="06922243" w14:textId="77777777" w:rsidR="00E87091" w:rsidRPr="00357DB4" w:rsidRDefault="00E87091" w:rsidP="00F37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07D0E70A" w14:textId="77777777" w:rsidTr="003E5A34">
        <w:trPr>
          <w:trHeight w:val="502"/>
        </w:trPr>
        <w:tc>
          <w:tcPr>
            <w:tcW w:w="1701" w:type="dxa"/>
            <w:vMerge/>
          </w:tcPr>
          <w:p w14:paraId="3AC3F093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0E2C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Organisation du travail</w:t>
            </w:r>
          </w:p>
        </w:tc>
        <w:tc>
          <w:tcPr>
            <w:tcW w:w="5658" w:type="dxa"/>
          </w:tcPr>
          <w:p w14:paraId="7FB96E7E" w14:textId="77777777" w:rsidR="003774C3" w:rsidRPr="00357DB4" w:rsidRDefault="003774C3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22E2DBFA" w14:textId="77777777" w:rsidTr="003E5A34">
        <w:trPr>
          <w:trHeight w:val="789"/>
        </w:trPr>
        <w:tc>
          <w:tcPr>
            <w:tcW w:w="1701" w:type="dxa"/>
            <w:vMerge w:val="restart"/>
          </w:tcPr>
          <w:p w14:paraId="743C297F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2</w:t>
            </w:r>
          </w:p>
          <w:p w14:paraId="4310D630" w14:textId="77777777" w:rsidR="00E87091" w:rsidRPr="00357DB4" w:rsidRDefault="003A65C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APPRO-</w:t>
            </w:r>
            <w:r w:rsidR="00E87091"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VISIONNEMENT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BC63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Types d’intrants</w:t>
            </w:r>
          </w:p>
          <w:p w14:paraId="294910B6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14:paraId="7312DB93" w14:textId="77777777" w:rsidR="00E87091" w:rsidRPr="00357DB4" w:rsidRDefault="003E5A34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Endogène distance</w:t>
            </w:r>
          </w:p>
        </w:tc>
        <w:tc>
          <w:tcPr>
            <w:tcW w:w="5658" w:type="dxa"/>
          </w:tcPr>
          <w:p w14:paraId="357E7EDA" w14:textId="77777777" w:rsidR="00E87091" w:rsidRDefault="00E87091" w:rsidP="003E5A3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50D55320" w14:textId="77777777" w:rsidR="003E5A34" w:rsidRPr="00357DB4" w:rsidRDefault="003E5A34" w:rsidP="003E5A3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2A2F423C" w14:textId="77777777" w:rsidTr="003E5A34">
        <w:trPr>
          <w:trHeight w:val="207"/>
        </w:trPr>
        <w:tc>
          <w:tcPr>
            <w:tcW w:w="1701" w:type="dxa"/>
            <w:vMerge/>
          </w:tcPr>
          <w:p w14:paraId="741DC821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390AD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Tonnages annuels</w:t>
            </w:r>
          </w:p>
        </w:tc>
        <w:tc>
          <w:tcPr>
            <w:tcW w:w="5658" w:type="dxa"/>
          </w:tcPr>
          <w:p w14:paraId="79220BE5" w14:textId="77777777" w:rsidR="00E87091" w:rsidRPr="00357DB4" w:rsidRDefault="003E5A34" w:rsidP="003E5A3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     </w:t>
            </w:r>
            <w:proofErr w:type="spellStart"/>
            <w:r w:rsidR="007915AB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tMB</w:t>
            </w:r>
            <w:proofErr w:type="spellEnd"/>
            <w:r w:rsidR="007915AB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/an</w:t>
            </w:r>
          </w:p>
        </w:tc>
      </w:tr>
      <w:tr w:rsidR="00E87091" w:rsidRPr="00E87091" w14:paraId="6A2B8B94" w14:textId="77777777" w:rsidTr="003E5A34">
        <w:trPr>
          <w:trHeight w:val="270"/>
        </w:trPr>
        <w:tc>
          <w:tcPr>
            <w:tcW w:w="1701" w:type="dxa"/>
            <w:vMerge w:val="restart"/>
          </w:tcPr>
          <w:p w14:paraId="720CBCF4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3</w:t>
            </w:r>
          </w:p>
          <w:p w14:paraId="6DB9CF94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DIGESTAT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D532F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Séparation de phase</w:t>
            </w:r>
          </w:p>
        </w:tc>
        <w:tc>
          <w:tcPr>
            <w:tcW w:w="5658" w:type="dxa"/>
          </w:tcPr>
          <w:p w14:paraId="734CF3A2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18A7C75C" w14:textId="77777777" w:rsidTr="003E5A34">
        <w:trPr>
          <w:trHeight w:val="246"/>
        </w:trPr>
        <w:tc>
          <w:tcPr>
            <w:tcW w:w="1701" w:type="dxa"/>
            <w:vMerge/>
          </w:tcPr>
          <w:p w14:paraId="2396A52D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B8537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Tonnages annuels</w:t>
            </w:r>
          </w:p>
        </w:tc>
        <w:tc>
          <w:tcPr>
            <w:tcW w:w="5658" w:type="dxa"/>
          </w:tcPr>
          <w:p w14:paraId="1D426EF7" w14:textId="77777777" w:rsidR="00E87091" w:rsidRPr="00357DB4" w:rsidRDefault="003E5A34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     </w:t>
            </w:r>
            <w:r w:rsidR="00E87091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Brut                      Liquide                    Solide</w:t>
            </w:r>
          </w:p>
        </w:tc>
      </w:tr>
      <w:tr w:rsidR="00E87091" w:rsidRPr="00E87091" w14:paraId="5B5998CE" w14:textId="77777777" w:rsidTr="003E5A34">
        <w:trPr>
          <w:trHeight w:val="681"/>
        </w:trPr>
        <w:tc>
          <w:tcPr>
            <w:tcW w:w="1701" w:type="dxa"/>
            <w:vMerge/>
          </w:tcPr>
          <w:p w14:paraId="7797CECA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0855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Stockage</w:t>
            </w:r>
          </w:p>
          <w:p w14:paraId="0E7D5C8E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Transport</w:t>
            </w:r>
          </w:p>
          <w:p w14:paraId="7A54657C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Matériel d’épandage</w:t>
            </w:r>
          </w:p>
        </w:tc>
        <w:tc>
          <w:tcPr>
            <w:tcW w:w="5658" w:type="dxa"/>
          </w:tcPr>
          <w:p w14:paraId="12C64534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6B0B2CEE" w14:textId="77777777" w:rsidTr="003E5A34">
        <w:trPr>
          <w:trHeight w:val="228"/>
        </w:trPr>
        <w:tc>
          <w:tcPr>
            <w:tcW w:w="1701" w:type="dxa"/>
            <w:vMerge/>
          </w:tcPr>
          <w:p w14:paraId="17480A87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A1E7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Plan d’épandage</w:t>
            </w:r>
            <w:r w:rsidR="003E5A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surface distance</w:t>
            </w:r>
          </w:p>
        </w:tc>
        <w:tc>
          <w:tcPr>
            <w:tcW w:w="5658" w:type="dxa"/>
          </w:tcPr>
          <w:p w14:paraId="48F7F1FC" w14:textId="77777777" w:rsidR="00E87091" w:rsidRPr="00357DB4" w:rsidRDefault="00E87091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7915AB" w:rsidRPr="00E87091" w14:paraId="607309ED" w14:textId="77777777" w:rsidTr="003E5A34">
        <w:trPr>
          <w:trHeight w:val="557"/>
        </w:trPr>
        <w:tc>
          <w:tcPr>
            <w:tcW w:w="1701" w:type="dxa"/>
            <w:vMerge w:val="restart"/>
          </w:tcPr>
          <w:p w14:paraId="26C7A53E" w14:textId="77777777" w:rsidR="003A65C1" w:rsidRPr="003A65C1" w:rsidRDefault="007915AB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4</w:t>
            </w:r>
          </w:p>
          <w:p w14:paraId="541AFBE3" w14:textId="77777777" w:rsidR="007915AB" w:rsidRPr="00357DB4" w:rsidRDefault="007915AB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BIOGAZ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0E6E" w14:textId="77777777" w:rsidR="007915AB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Cogénération 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/ injection</w:t>
            </w:r>
          </w:p>
          <w:p w14:paraId="29BC5912" w14:textId="77777777" w:rsidR="007915AB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 installée</w:t>
            </w:r>
          </w:p>
          <w:p w14:paraId="39B1C97A" w14:textId="77777777" w:rsidR="007915AB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 nominale</w:t>
            </w:r>
          </w:p>
          <w:p w14:paraId="748B212A" w14:textId="77777777" w:rsidR="007915AB" w:rsidRPr="00357DB4" w:rsidRDefault="007915AB" w:rsidP="00357DB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Moteur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/ épurateur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 : </w:t>
            </w:r>
            <w:r w:rsid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f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ournisseur marque caractéristiques </w:t>
            </w:r>
          </w:p>
        </w:tc>
        <w:tc>
          <w:tcPr>
            <w:tcW w:w="5658" w:type="dxa"/>
          </w:tcPr>
          <w:p w14:paraId="18842BEA" w14:textId="77777777" w:rsidR="003E5A34" w:rsidRDefault="003E5A3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14:paraId="219579F7" w14:textId="77777777" w:rsidR="003E5A34" w:rsidRDefault="003E5A3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14:paraId="7E74B6EB" w14:textId="77777777" w:rsidR="002C3602" w:rsidRPr="00357DB4" w:rsidRDefault="002C3602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hAnsiTheme="minorHAnsi" w:cstheme="minorHAnsi"/>
                <w:sz w:val="20"/>
                <w:szCs w:val="20"/>
              </w:rPr>
              <w:t xml:space="preserve">2ème indicateur VAM : %production / pleine puissance =      % </w:t>
            </w:r>
          </w:p>
          <w:p w14:paraId="5E9A4C6E" w14:textId="77777777" w:rsidR="002C3602" w:rsidRPr="00357DB4" w:rsidRDefault="002C3602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7915AB" w:rsidRPr="00E87091" w14:paraId="4BE416E1" w14:textId="77777777" w:rsidTr="003E5A34">
        <w:trPr>
          <w:trHeight w:val="140"/>
        </w:trPr>
        <w:tc>
          <w:tcPr>
            <w:tcW w:w="1701" w:type="dxa"/>
            <w:vMerge/>
          </w:tcPr>
          <w:p w14:paraId="3850AD81" w14:textId="77777777" w:rsidR="007915AB" w:rsidRPr="00357DB4" w:rsidRDefault="007915AB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CF0A1" w14:textId="77777777" w:rsidR="007915AB" w:rsidRPr="00357DB4" w:rsidRDefault="002C3602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Valo chaleur ? bio GNV ?</w:t>
            </w:r>
          </w:p>
        </w:tc>
        <w:tc>
          <w:tcPr>
            <w:tcW w:w="5658" w:type="dxa"/>
          </w:tcPr>
          <w:p w14:paraId="1347FDE6" w14:textId="77777777" w:rsidR="007915AB" w:rsidRPr="00357DB4" w:rsidRDefault="007915AB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729C02E5" w14:textId="77777777" w:rsidTr="003E5A34">
        <w:trPr>
          <w:trHeight w:val="467"/>
        </w:trPr>
        <w:tc>
          <w:tcPr>
            <w:tcW w:w="1701" w:type="dxa"/>
          </w:tcPr>
          <w:p w14:paraId="084E83AB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5</w:t>
            </w:r>
          </w:p>
          <w:p w14:paraId="471DE700" w14:textId="77777777" w:rsidR="00E87091" w:rsidRPr="00357DB4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SITE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C776" w14:textId="77777777" w:rsidR="00E87091" w:rsidRDefault="003774C3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Emplacement</w:t>
            </w:r>
          </w:p>
          <w:p w14:paraId="1A77D941" w14:textId="77777777" w:rsidR="00E87091" w:rsidRPr="00357DB4" w:rsidRDefault="003774C3" w:rsidP="003774C3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Agencement</w:t>
            </w:r>
          </w:p>
        </w:tc>
        <w:tc>
          <w:tcPr>
            <w:tcW w:w="5658" w:type="dxa"/>
          </w:tcPr>
          <w:p w14:paraId="02D64EDC" w14:textId="77777777" w:rsidR="00E87091" w:rsidRPr="00357DB4" w:rsidRDefault="00E87091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C3602" w:rsidRPr="00E87091" w14:paraId="37522BF2" w14:textId="77777777" w:rsidTr="003E5A34">
        <w:trPr>
          <w:trHeight w:val="374"/>
        </w:trPr>
        <w:tc>
          <w:tcPr>
            <w:tcW w:w="1701" w:type="dxa"/>
            <w:vMerge w:val="restart"/>
          </w:tcPr>
          <w:p w14:paraId="6627F524" w14:textId="77777777" w:rsidR="003A65C1" w:rsidRPr="003A65C1" w:rsidRDefault="002C3602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6</w:t>
            </w:r>
          </w:p>
          <w:p w14:paraId="25F450DA" w14:textId="77777777" w:rsidR="002C3602" w:rsidRPr="00357DB4" w:rsidRDefault="002C3602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PROCESS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E8ED1" w14:textId="77777777" w:rsidR="002C3602" w:rsidRPr="00357DB4" w:rsidRDefault="002C3602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Bureau d’études</w:t>
            </w:r>
          </w:p>
          <w:p w14:paraId="1749B6AE" w14:textId="77777777" w:rsidR="002C3602" w:rsidRPr="00357DB4" w:rsidRDefault="002C3602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Constructeur</w:t>
            </w:r>
          </w:p>
        </w:tc>
        <w:tc>
          <w:tcPr>
            <w:tcW w:w="5658" w:type="dxa"/>
          </w:tcPr>
          <w:p w14:paraId="01F1E105" w14:textId="77777777" w:rsidR="002C3602" w:rsidRPr="00357DB4" w:rsidRDefault="002C3602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C3602" w:rsidRPr="00E87091" w14:paraId="3D76A780" w14:textId="77777777" w:rsidTr="003E5A34">
        <w:trPr>
          <w:trHeight w:val="564"/>
        </w:trPr>
        <w:tc>
          <w:tcPr>
            <w:tcW w:w="1701" w:type="dxa"/>
            <w:vMerge/>
          </w:tcPr>
          <w:p w14:paraId="666CC66B" w14:textId="77777777" w:rsidR="002C3602" w:rsidRPr="00357DB4" w:rsidRDefault="002C3602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F01A" w14:textId="77777777" w:rsidR="002C3602" w:rsidRPr="00357DB4" w:rsidRDefault="002C3602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Caractéristiques</w:t>
            </w:r>
          </w:p>
          <w:p w14:paraId="367C119A" w14:textId="77777777" w:rsidR="002C3602" w:rsidRPr="00357DB4" w:rsidRDefault="002C3602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658" w:type="dxa"/>
          </w:tcPr>
          <w:p w14:paraId="50BC1A09" w14:textId="77777777" w:rsidR="002C3602" w:rsidRDefault="003E5A34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bookmarkStart w:id="0" w:name="_heading=h.gjdgxs" w:colFirst="0" w:colLast="0"/>
            <w:bookmarkEnd w:id="0"/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m3 Digesteur 1</w:t>
            </w:r>
          </w:p>
          <w:p w14:paraId="5B3FA3FC" w14:textId="77777777" w:rsidR="003E5A34" w:rsidRDefault="003E5A34" w:rsidP="003E5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m3 Digesteur 2</w:t>
            </w:r>
          </w:p>
          <w:p w14:paraId="3382D6C9" w14:textId="77777777" w:rsidR="002C3602" w:rsidRPr="00357DB4" w:rsidRDefault="003E5A34" w:rsidP="003E5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m3 Post digesteur </w:t>
            </w:r>
          </w:p>
        </w:tc>
      </w:tr>
      <w:tr w:rsidR="00E87091" w:rsidRPr="00E87091" w14:paraId="61ABC411" w14:textId="77777777" w:rsidTr="003E5A34">
        <w:trPr>
          <w:trHeight w:val="324"/>
        </w:trPr>
        <w:tc>
          <w:tcPr>
            <w:tcW w:w="1701" w:type="dxa"/>
          </w:tcPr>
          <w:p w14:paraId="0C04A21C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7</w:t>
            </w:r>
          </w:p>
          <w:p w14:paraId="28CBC006" w14:textId="77777777" w:rsidR="00E87091" w:rsidRPr="00357DB4" w:rsidRDefault="007915AB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APPROPRIATION LOCALE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7455" w14:textId="77777777" w:rsidR="00E87091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Contexte : Autodiagnostic</w:t>
            </w:r>
          </w:p>
          <w:p w14:paraId="2C85A5AA" w14:textId="77777777" w:rsidR="007915AB" w:rsidRPr="00357DB4" w:rsidRDefault="007915AB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Démarches engagées</w:t>
            </w:r>
          </w:p>
        </w:tc>
        <w:tc>
          <w:tcPr>
            <w:tcW w:w="5658" w:type="dxa"/>
          </w:tcPr>
          <w:p w14:paraId="1E313ADC" w14:textId="77777777" w:rsidR="00E87091" w:rsidRPr="00357DB4" w:rsidRDefault="00E87091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180E1F56" w14:textId="77777777" w:rsidTr="003E5A34">
        <w:trPr>
          <w:trHeight w:val="1152"/>
        </w:trPr>
        <w:tc>
          <w:tcPr>
            <w:tcW w:w="1701" w:type="dxa"/>
          </w:tcPr>
          <w:p w14:paraId="158D9838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8</w:t>
            </w:r>
          </w:p>
          <w:p w14:paraId="7415603A" w14:textId="77777777" w:rsidR="00E87091" w:rsidRPr="00357DB4" w:rsidRDefault="007915AB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INVESTISSEMENTS</w:t>
            </w:r>
          </w:p>
          <w:p w14:paraId="731980A3" w14:textId="77777777" w:rsidR="002C3602" w:rsidRPr="00357DB4" w:rsidRDefault="002C3602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RENTABILITE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D8E3" w14:textId="77777777" w:rsidR="00E87091" w:rsidRPr="00357DB4" w:rsidRDefault="007915AB" w:rsidP="007915AB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Montant investissement</w:t>
            </w:r>
          </w:p>
          <w:p w14:paraId="3555570E" w14:textId="77777777" w:rsidR="002C3602" w:rsidRPr="00357DB4" w:rsidRDefault="002C3602" w:rsidP="007915AB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14:paraId="25F97EB7" w14:textId="77777777" w:rsidR="002C3602" w:rsidRPr="00357DB4" w:rsidRDefault="002C3602" w:rsidP="007915AB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Rentabilité</w:t>
            </w:r>
          </w:p>
          <w:p w14:paraId="6F7F0905" w14:textId="77777777" w:rsidR="007915AB" w:rsidRPr="00357DB4" w:rsidRDefault="007915AB" w:rsidP="007915AB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658" w:type="dxa"/>
          </w:tcPr>
          <w:p w14:paraId="7789FD26" w14:textId="77777777" w:rsidR="003E5A34" w:rsidRDefault="007915AB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2C3602" w:rsidRPr="00357DB4">
              <w:rPr>
                <w:rFonts w:asciiTheme="minorHAnsi" w:hAnsiTheme="minorHAnsi" w:cstheme="minorHAnsi"/>
                <w:sz w:val="20"/>
                <w:szCs w:val="20"/>
              </w:rPr>
              <w:t xml:space="preserve">1er indicateur VAM : (investissement-subventions) / </w:t>
            </w:r>
            <w:r w:rsidR="003E5A3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2C3602" w:rsidRPr="00357DB4">
              <w:rPr>
                <w:rFonts w:asciiTheme="minorHAnsi" w:hAnsiTheme="minorHAnsi" w:cstheme="minorHAnsi"/>
                <w:sz w:val="20"/>
                <w:szCs w:val="20"/>
              </w:rPr>
              <w:t xml:space="preserve"> théorique =               </w:t>
            </w:r>
            <w:r w:rsidR="003E5A3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</w:t>
            </w:r>
          </w:p>
          <w:p w14:paraId="03C19039" w14:textId="77777777" w:rsidR="002C3602" w:rsidRPr="00357DB4" w:rsidRDefault="003E5A3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</w:t>
            </w:r>
            <w:r w:rsidR="002C3602" w:rsidRPr="00357DB4">
              <w:rPr>
                <w:rFonts w:asciiTheme="minorHAnsi" w:hAnsiTheme="minorHAnsi" w:cstheme="minorHAnsi"/>
                <w:sz w:val="20"/>
                <w:szCs w:val="20"/>
              </w:rPr>
              <w:t>x€/</w:t>
            </w:r>
            <w:proofErr w:type="spellStart"/>
            <w:r w:rsidR="002C3602" w:rsidRPr="00357DB4">
              <w:rPr>
                <w:rFonts w:asciiTheme="minorHAnsi" w:hAnsiTheme="minorHAnsi" w:cstheme="minorHAnsi"/>
                <w:sz w:val="20"/>
                <w:szCs w:val="20"/>
              </w:rPr>
              <w:t>kwé</w:t>
            </w:r>
            <w:proofErr w:type="spellEnd"/>
            <w:r w:rsidR="002C3602" w:rsidRPr="00357DB4">
              <w:rPr>
                <w:rFonts w:asciiTheme="minorHAnsi" w:hAnsiTheme="minorHAnsi" w:cstheme="minorHAnsi"/>
                <w:sz w:val="20"/>
                <w:szCs w:val="20"/>
              </w:rPr>
              <w:t xml:space="preserve"> ou                    x€/nm3</w:t>
            </w:r>
          </w:p>
          <w:p w14:paraId="33C68019" w14:textId="77777777" w:rsidR="00E87091" w:rsidRPr="00357DB4" w:rsidRDefault="00E87091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Total Produit 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/ Total Charges (indicateur</w:t>
            </w:r>
            <w:r w:rsidR="003E5A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VAM</w:t>
            </w:r>
            <w:r w:rsidR="003E5A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3-8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) 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/ </w:t>
            </w:r>
            <w:r w:rsidR="002C3602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ésultat </w:t>
            </w:r>
          </w:p>
          <w:p w14:paraId="612D0B0F" w14:textId="77777777" w:rsidR="00E87091" w:rsidRPr="00357DB4" w:rsidRDefault="00E87091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Temps de retour sur investissement ?</w:t>
            </w:r>
          </w:p>
        </w:tc>
      </w:tr>
      <w:tr w:rsidR="00357DB4" w:rsidRPr="00E87091" w14:paraId="4C5DC49C" w14:textId="77777777" w:rsidTr="003E5A34">
        <w:trPr>
          <w:trHeight w:val="364"/>
        </w:trPr>
        <w:tc>
          <w:tcPr>
            <w:tcW w:w="1701" w:type="dxa"/>
            <w:vMerge w:val="restart"/>
          </w:tcPr>
          <w:p w14:paraId="70D4D465" w14:textId="77777777" w:rsidR="003A65C1" w:rsidRPr="003A65C1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9</w:t>
            </w:r>
          </w:p>
          <w:p w14:paraId="2FE522B3" w14:textId="77777777" w:rsidR="00357DB4" w:rsidRPr="00357DB4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ADMINISTRATIF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0F82F" w14:textId="77777777" w:rsidR="00357DB4" w:rsidRPr="00357DB4" w:rsidRDefault="00357DB4" w:rsidP="00E87091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9.1. JURIDIQUE (société, contrat, process et autres lots)</w:t>
            </w:r>
          </w:p>
        </w:tc>
        <w:tc>
          <w:tcPr>
            <w:tcW w:w="5658" w:type="dxa"/>
          </w:tcPr>
          <w:p w14:paraId="7CEDDDAA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57DB4" w:rsidRPr="00E87091" w14:paraId="23F4B20F" w14:textId="77777777" w:rsidTr="003E5A34">
        <w:trPr>
          <w:trHeight w:val="314"/>
        </w:trPr>
        <w:tc>
          <w:tcPr>
            <w:tcW w:w="1701" w:type="dxa"/>
            <w:vMerge/>
          </w:tcPr>
          <w:p w14:paraId="444C6645" w14:textId="77777777" w:rsidR="00357DB4" w:rsidRPr="00357DB4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C377D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9.2. SÉCURITÉ</w:t>
            </w:r>
          </w:p>
          <w:p w14:paraId="03E988C3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ASSURANCES</w:t>
            </w:r>
          </w:p>
        </w:tc>
        <w:tc>
          <w:tcPr>
            <w:tcW w:w="5658" w:type="dxa"/>
          </w:tcPr>
          <w:p w14:paraId="313045DB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57DB4" w:rsidRPr="00E87091" w14:paraId="5AE70918" w14:textId="77777777" w:rsidTr="003E5A34">
        <w:trPr>
          <w:trHeight w:val="688"/>
        </w:trPr>
        <w:tc>
          <w:tcPr>
            <w:tcW w:w="1701" w:type="dxa"/>
            <w:vMerge/>
          </w:tcPr>
          <w:p w14:paraId="7D5FB892" w14:textId="77777777" w:rsidR="00357DB4" w:rsidRPr="00357DB4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8B20C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9.3. RÉGLEMENTAIRE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 : 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PC</w:t>
            </w:r>
          </w:p>
          <w:p w14:paraId="06135DB0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ICPE</w:t>
            </w:r>
          </w:p>
          <w:p w14:paraId="2FFDEEEC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Agrément sanitaire … </w:t>
            </w:r>
          </w:p>
        </w:tc>
        <w:tc>
          <w:tcPr>
            <w:tcW w:w="5658" w:type="dxa"/>
          </w:tcPr>
          <w:p w14:paraId="3BC3A03D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357DB4" w:rsidRPr="00E87091" w14:paraId="5AD0D47D" w14:textId="77777777" w:rsidTr="003E5A34">
        <w:trPr>
          <w:trHeight w:val="262"/>
        </w:trPr>
        <w:tc>
          <w:tcPr>
            <w:tcW w:w="1701" w:type="dxa"/>
            <w:vMerge/>
          </w:tcPr>
          <w:p w14:paraId="6C54BBC0" w14:textId="77777777" w:rsidR="00357DB4" w:rsidRPr="00357DB4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B362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9.4. RACCORDEMENTS  CONTRATS D’ACHAT</w:t>
            </w:r>
          </w:p>
        </w:tc>
        <w:tc>
          <w:tcPr>
            <w:tcW w:w="5658" w:type="dxa"/>
          </w:tcPr>
          <w:p w14:paraId="4DF5692D" w14:textId="77777777" w:rsidR="00357DB4" w:rsidRPr="00357DB4" w:rsidRDefault="00357DB4" w:rsidP="002C3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7091" w:rsidRPr="00E87091" w14:paraId="3B749CF7" w14:textId="77777777" w:rsidTr="003E5A34">
        <w:trPr>
          <w:trHeight w:val="775"/>
        </w:trPr>
        <w:tc>
          <w:tcPr>
            <w:tcW w:w="1701" w:type="dxa"/>
          </w:tcPr>
          <w:p w14:paraId="1874A3E4" w14:textId="77777777" w:rsidR="003A65C1" w:rsidRPr="003A65C1" w:rsidRDefault="00E87091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</w:pPr>
            <w:r w:rsidRPr="003A65C1">
              <w:rPr>
                <w:rFonts w:asciiTheme="minorHAnsi" w:eastAsiaTheme="minorHAnsi" w:hAnsiTheme="minorHAnsi" w:cstheme="minorHAnsi"/>
                <w:b/>
                <w:color w:val="92D050"/>
                <w:sz w:val="28"/>
                <w:szCs w:val="28"/>
                <w:lang w:eastAsia="en-US"/>
              </w:rPr>
              <w:t>10</w:t>
            </w:r>
          </w:p>
          <w:p w14:paraId="4DC02B8F" w14:textId="77777777" w:rsidR="00E87091" w:rsidRPr="00357DB4" w:rsidRDefault="00357DB4" w:rsidP="003A65C1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b/>
                <w:color w:val="92D050"/>
                <w:sz w:val="20"/>
                <w:szCs w:val="20"/>
                <w:lang w:eastAsia="en-US"/>
              </w:rPr>
              <w:t>FINANCEMENT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DC99" w14:textId="77777777" w:rsidR="00E87091" w:rsidRDefault="00357DB4" w:rsidP="002C3602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Fonds Propres</w:t>
            </w:r>
          </w:p>
          <w:p w14:paraId="0C42B6A5" w14:textId="77777777" w:rsidR="00357DB4" w:rsidRDefault="00357DB4" w:rsidP="002C3602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Subventions</w:t>
            </w:r>
          </w:p>
          <w:p w14:paraId="7665A258" w14:textId="77777777" w:rsidR="00357DB4" w:rsidRPr="00357DB4" w:rsidRDefault="00357DB4" w:rsidP="002C3602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Emprunts</w:t>
            </w:r>
          </w:p>
        </w:tc>
        <w:tc>
          <w:tcPr>
            <w:tcW w:w="5658" w:type="dxa"/>
          </w:tcPr>
          <w:p w14:paraId="3411F1F8" w14:textId="77777777" w:rsidR="00E87091" w:rsidRPr="00357DB4" w:rsidRDefault="002C3602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€ </w:t>
            </w:r>
          </w:p>
          <w:p w14:paraId="2F7C956E" w14:textId="77777777" w:rsidR="00E87091" w:rsidRPr="00357DB4" w:rsidRDefault="002C3602" w:rsidP="00E87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</w:t>
            </w:r>
            <w:r w:rsidR="00E87091"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€ </w:t>
            </w: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noms</w:t>
            </w:r>
          </w:p>
          <w:p w14:paraId="597D6ABC" w14:textId="77777777" w:rsidR="00E87091" w:rsidRPr="00357DB4" w:rsidRDefault="002C3602" w:rsidP="00357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7DB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                € noms</w:t>
            </w:r>
          </w:p>
        </w:tc>
      </w:tr>
    </w:tbl>
    <w:p w14:paraId="03B69470" w14:textId="77777777" w:rsidR="001B4B41" w:rsidRPr="003774C3" w:rsidRDefault="001B4B41" w:rsidP="003774C3">
      <w:pPr>
        <w:spacing w:before="280" w:after="280" w:line="240" w:lineRule="auto"/>
        <w:rPr>
          <w:rFonts w:ascii="Arial" w:eastAsia="Arial" w:hAnsi="Arial" w:cs="Arial"/>
          <w:color w:val="222222"/>
          <w:sz w:val="2"/>
          <w:szCs w:val="2"/>
          <w:highlight w:val="white"/>
        </w:rPr>
      </w:pPr>
    </w:p>
    <w:sectPr w:rsidR="001B4B41" w:rsidRPr="003774C3" w:rsidSect="003774C3">
      <w:headerReference w:type="default" r:id="rId9"/>
      <w:pgSz w:w="11906" w:h="16838"/>
      <w:pgMar w:top="720" w:right="720" w:bottom="510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7E9C" w14:textId="77777777" w:rsidR="001D4882" w:rsidRDefault="001D4882" w:rsidP="002C3602">
      <w:pPr>
        <w:spacing w:after="0" w:line="240" w:lineRule="auto"/>
      </w:pPr>
      <w:r>
        <w:separator/>
      </w:r>
    </w:p>
  </w:endnote>
  <w:endnote w:type="continuationSeparator" w:id="0">
    <w:p w14:paraId="4BB5D9CD" w14:textId="77777777" w:rsidR="001D4882" w:rsidRDefault="001D4882" w:rsidP="002C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22AC8" w14:textId="77777777" w:rsidR="001D4882" w:rsidRDefault="001D4882" w:rsidP="002C3602">
      <w:pPr>
        <w:spacing w:after="0" w:line="240" w:lineRule="auto"/>
      </w:pPr>
      <w:r>
        <w:separator/>
      </w:r>
    </w:p>
  </w:footnote>
  <w:footnote w:type="continuationSeparator" w:id="0">
    <w:p w14:paraId="4EDA8CD0" w14:textId="77777777" w:rsidR="001D4882" w:rsidRDefault="001D4882" w:rsidP="002C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AEB1" w14:textId="542CA65D" w:rsidR="002C3602" w:rsidRDefault="00133E12">
    <w:pPr>
      <w:pStyle w:val="En-tte"/>
    </w:pPr>
    <w:r>
      <w:rPr>
        <w:noProof/>
      </w:rPr>
      <w:drawing>
        <wp:inline distT="0" distB="0" distL="0" distR="0" wp14:anchorId="4FF73119" wp14:editId="10C6CDE7">
          <wp:extent cx="628650" cy="501650"/>
          <wp:effectExtent l="0" t="0" r="0" b="0"/>
          <wp:docPr id="15" name="Google Shape;848;p17">
            <a:extLst xmlns:a="http://schemas.openxmlformats.org/drawingml/2006/main">
              <a:ext uri="{FF2B5EF4-FFF2-40B4-BE49-F238E27FC236}">
                <a16:creationId xmlns:a16="http://schemas.microsoft.com/office/drawing/2014/main" id="{84F420BB-F16A-4699-8504-AA70E494572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oogle Shape;848;p17">
                    <a:extLst>
                      <a:ext uri="{FF2B5EF4-FFF2-40B4-BE49-F238E27FC236}">
                        <a16:creationId xmlns:a16="http://schemas.microsoft.com/office/drawing/2014/main" id="{84F420BB-F16A-4699-8504-AA70E4945724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8783" cy="50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927"/>
    <w:multiLevelType w:val="multilevel"/>
    <w:tmpl w:val="2C0C4B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2D7C6C"/>
    <w:multiLevelType w:val="multilevel"/>
    <w:tmpl w:val="0C682F6E"/>
    <w:lvl w:ilvl="0">
      <w:start w:val="1"/>
      <w:numFmt w:val="bullet"/>
      <w:lvlText w:val="●"/>
      <w:lvlJc w:val="left"/>
      <w:pPr>
        <w:ind w:left="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EF6BD1"/>
    <w:multiLevelType w:val="hybridMultilevel"/>
    <w:tmpl w:val="E1283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00E3A"/>
    <w:multiLevelType w:val="multilevel"/>
    <w:tmpl w:val="D57EEC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501136B"/>
    <w:multiLevelType w:val="multilevel"/>
    <w:tmpl w:val="2A66C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81E2503"/>
    <w:multiLevelType w:val="multilevel"/>
    <w:tmpl w:val="27F42E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EA00E0"/>
    <w:multiLevelType w:val="multilevel"/>
    <w:tmpl w:val="8A043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2353D1D"/>
    <w:multiLevelType w:val="multilevel"/>
    <w:tmpl w:val="7CE604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87C7B7B"/>
    <w:multiLevelType w:val="multilevel"/>
    <w:tmpl w:val="E2F21F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4B41"/>
    <w:rsid w:val="00096F8F"/>
    <w:rsid w:val="00133E12"/>
    <w:rsid w:val="001B4B41"/>
    <w:rsid w:val="001D4882"/>
    <w:rsid w:val="002C3602"/>
    <w:rsid w:val="003541CD"/>
    <w:rsid w:val="00357DB4"/>
    <w:rsid w:val="003774C3"/>
    <w:rsid w:val="003A65C1"/>
    <w:rsid w:val="003E5A34"/>
    <w:rsid w:val="006674DA"/>
    <w:rsid w:val="006822B5"/>
    <w:rsid w:val="007915AB"/>
    <w:rsid w:val="00E8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050C"/>
  <w15:docId w15:val="{4E9064D0-8A8C-49F8-BC7C-0434225B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6567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0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F3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C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602"/>
  </w:style>
  <w:style w:type="paragraph" w:styleId="Pieddepage">
    <w:name w:val="footer"/>
    <w:basedOn w:val="Normal"/>
    <w:link w:val="PieddepageCar"/>
    <w:uiPriority w:val="99"/>
    <w:unhideWhenUsed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8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sNaNxWkJKCJ8aFFI55+uqdTu/w==">AMUW2mWip+1kSdWUGdS9wlEmA1UcbByxljjxBf4iZCfKRdAPrqeOM2EqLxJ0JZ7DalDxEhxlBcdnOtsL1Z4poTQ0p9VHcJjBzxisIH57yMTA28+AervMwqdRfbtfss4S4V6+p7C85fS0</go:docsCustomData>
</go:gDocsCustomXmlDataStorage>
</file>

<file path=customXml/itemProps1.xml><?xml version="1.0" encoding="utf-8"?>
<ds:datastoreItem xmlns:ds="http://schemas.openxmlformats.org/officeDocument/2006/customXml" ds:itemID="{FAA542CC-78F0-438B-B942-841E6E0CE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Hélène BERHAULT</cp:lastModifiedBy>
  <cp:revision>4</cp:revision>
  <cp:lastPrinted>2021-01-08T17:38:00Z</cp:lastPrinted>
  <dcterms:created xsi:type="dcterms:W3CDTF">2021-01-08T17:39:00Z</dcterms:created>
  <dcterms:modified xsi:type="dcterms:W3CDTF">2021-11-04T08:37:00Z</dcterms:modified>
</cp:coreProperties>
</file>